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46" w:rsidRDefault="00430746" w:rsidP="00430746">
      <w:pPr>
        <w:jc w:val="right"/>
      </w:pPr>
      <w:r>
        <w:t xml:space="preserve">                                                                                                        Приложение 3</w:t>
      </w:r>
    </w:p>
    <w:p w:rsidR="00430746" w:rsidRDefault="00430746" w:rsidP="00430746">
      <w:pPr>
        <w:jc w:val="right"/>
      </w:pPr>
      <w:r>
        <w:t>к решению Собрания депутатов</w:t>
      </w:r>
    </w:p>
    <w:p w:rsidR="00430746" w:rsidRDefault="00430746" w:rsidP="00430746">
      <w:pPr>
        <w:jc w:val="right"/>
      </w:pPr>
      <w:proofErr w:type="spellStart"/>
      <w:r>
        <w:t>Копейского</w:t>
      </w:r>
      <w:proofErr w:type="spellEnd"/>
      <w:r>
        <w:t xml:space="preserve"> городского округа</w:t>
      </w:r>
    </w:p>
    <w:p w:rsidR="00430746" w:rsidRPr="00A23E3A" w:rsidRDefault="00430746" w:rsidP="00430746">
      <w:pPr>
        <w:jc w:val="right"/>
      </w:pPr>
      <w:r>
        <w:t xml:space="preserve">     от 25.03.2020 № 855</w:t>
      </w:r>
    </w:p>
    <w:p w:rsidR="00430746" w:rsidRDefault="00430746" w:rsidP="00430746">
      <w:pPr>
        <w:jc w:val="center"/>
      </w:pPr>
      <w:r>
        <w:t xml:space="preserve">                        </w:t>
      </w:r>
    </w:p>
    <w:p w:rsidR="00430746" w:rsidRDefault="00430746" w:rsidP="00430746">
      <w:pPr>
        <w:rPr>
          <w:sz w:val="28"/>
          <w:szCs w:val="28"/>
        </w:rPr>
      </w:pPr>
    </w:p>
    <w:p w:rsidR="00430746" w:rsidRDefault="00430746" w:rsidP="00430746">
      <w:pPr>
        <w:rPr>
          <w:sz w:val="28"/>
          <w:szCs w:val="28"/>
        </w:rPr>
      </w:pPr>
    </w:p>
    <w:p w:rsidR="00430746" w:rsidRDefault="00430746" w:rsidP="00430746">
      <w:pPr>
        <w:jc w:val="center"/>
        <w:rPr>
          <w:sz w:val="28"/>
          <w:szCs w:val="28"/>
        </w:rPr>
      </w:pPr>
    </w:p>
    <w:p w:rsidR="00430746" w:rsidRPr="006D1E99" w:rsidRDefault="00430746" w:rsidP="00430746">
      <w:pPr>
        <w:jc w:val="center"/>
        <w:rPr>
          <w:sz w:val="28"/>
          <w:szCs w:val="28"/>
        </w:rPr>
      </w:pPr>
      <w:r w:rsidRPr="006D1E99">
        <w:rPr>
          <w:sz w:val="28"/>
          <w:szCs w:val="28"/>
        </w:rPr>
        <w:t>Порядок учета предложений</w:t>
      </w:r>
    </w:p>
    <w:p w:rsidR="00430746" w:rsidRDefault="00430746" w:rsidP="00430746">
      <w:pPr>
        <w:jc w:val="center"/>
        <w:rPr>
          <w:sz w:val="28"/>
          <w:szCs w:val="28"/>
        </w:rPr>
      </w:pPr>
      <w:r w:rsidRPr="0071267B">
        <w:rPr>
          <w:sz w:val="28"/>
          <w:szCs w:val="28"/>
        </w:rPr>
        <w:t xml:space="preserve"> к проекту решения Собрания депута</w:t>
      </w:r>
      <w:r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30746" w:rsidRPr="0071267B" w:rsidRDefault="00430746" w:rsidP="0043074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</w:t>
      </w:r>
      <w:r w:rsidRPr="0071267B">
        <w:rPr>
          <w:sz w:val="28"/>
          <w:szCs w:val="28"/>
        </w:rPr>
        <w:t>и участия граждан в обсуждении</w:t>
      </w:r>
    </w:p>
    <w:p w:rsidR="00430746" w:rsidRDefault="00430746" w:rsidP="00430746">
      <w:pPr>
        <w:jc w:val="center"/>
        <w:rPr>
          <w:sz w:val="28"/>
          <w:szCs w:val="28"/>
        </w:rPr>
      </w:pPr>
    </w:p>
    <w:p w:rsidR="00430746" w:rsidRDefault="00430746" w:rsidP="00430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Граждане, проживающие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участвуют в обсуждении проекта решения Собрания депутатов «О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путем внесения письменных предложений. Предложения и замечания носят рекомендательный характер.</w:t>
      </w:r>
    </w:p>
    <w:p w:rsidR="00430746" w:rsidRDefault="00430746" w:rsidP="00430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Письменные предложения направляются в организационно-правовой отдел Собрания депутатов городского округа и должны содержать фамилию, имя, отчество, адрес места жительства и телефон обратившегося. Поступившие предложения регистрируются и направляются в комиссию по организации и проведению публичных слушаний для рассмотрения.</w:t>
      </w:r>
    </w:p>
    <w:p w:rsidR="00430746" w:rsidRDefault="00430746" w:rsidP="00430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итогам рассмотрения каждого из поступивших предложений комиссия, путем открытого голосования большинством голосов, принимает решение: рекомендовать его к принятию либо отклонить. </w:t>
      </w:r>
    </w:p>
    <w:p w:rsidR="00430746" w:rsidRDefault="00430746" w:rsidP="00430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к проекту решения, поступившие с нарушением порядка и срока подачи предложений, по решению комиссии могут быть отклонены без рассмотрения.</w:t>
      </w:r>
    </w:p>
    <w:p w:rsidR="00430746" w:rsidRDefault="00430746" w:rsidP="00430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Регистрация в качестве участников публичных слушаний заканчивается за три дня до заседания по вопросу публичных слушаний.</w:t>
      </w:r>
    </w:p>
    <w:p w:rsidR="00430746" w:rsidRDefault="00430746" w:rsidP="00430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публичных слушаний принимается итоговый документ. Итоговый документ принимается путем прямого открытого голосования и подписывается председательствующим на публичных слушаниях и секретарем.</w:t>
      </w:r>
    </w:p>
    <w:p w:rsidR="00430746" w:rsidRPr="00307F2C" w:rsidRDefault="00430746" w:rsidP="00430746">
      <w:pPr>
        <w:jc w:val="both"/>
        <w:rPr>
          <w:sz w:val="28"/>
          <w:szCs w:val="28"/>
        </w:rPr>
      </w:pPr>
    </w:p>
    <w:p w:rsidR="00430746" w:rsidRDefault="00430746" w:rsidP="00430746"/>
    <w:p w:rsidR="00430746" w:rsidRDefault="00430746" w:rsidP="00430746"/>
    <w:p w:rsidR="0014227C" w:rsidRDefault="0014227C">
      <w:bookmarkStart w:id="0" w:name="_GoBack"/>
      <w:bookmarkEnd w:id="0"/>
    </w:p>
    <w:sectPr w:rsidR="0014227C" w:rsidSect="00FA51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6"/>
    <w:rsid w:val="0014227C"/>
    <w:rsid w:val="004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53A0-840B-4033-A0F4-2AE476B1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2020-03-31T11:11:00Z</dcterms:created>
  <dcterms:modified xsi:type="dcterms:W3CDTF">2020-03-31T11:12:00Z</dcterms:modified>
</cp:coreProperties>
</file>